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6A" w:rsidRPr="000A7D42" w:rsidRDefault="0090326A" w:rsidP="0090326A">
      <w:pPr>
        <w:spacing w:after="0"/>
        <w:ind w:left="1678"/>
        <w:rPr>
          <w:b/>
          <w:color w:val="8EAADB" w:themeColor="accent5" w:themeTint="99"/>
        </w:rPr>
      </w:pPr>
      <w:r w:rsidRPr="000A7D42">
        <w:rPr>
          <w:rFonts w:ascii="Curlz MT" w:eastAsia="Curlz MT" w:hAnsi="Curlz MT" w:cs="Curlz MT"/>
          <w:b/>
          <w:color w:val="8EAADB" w:themeColor="accent5" w:themeTint="99"/>
          <w:sz w:val="44"/>
        </w:rPr>
        <w:t xml:space="preserve">JELOVNIK ŠKOLSKE KUHINJE </w:t>
      </w:r>
    </w:p>
    <w:p w:rsidR="0090326A" w:rsidRPr="000A7D42" w:rsidRDefault="0090326A" w:rsidP="0090326A">
      <w:pPr>
        <w:spacing w:after="0"/>
        <w:ind w:left="50"/>
        <w:jc w:val="center"/>
        <w:rPr>
          <w:color w:val="8EAADB" w:themeColor="accent5" w:themeTint="99"/>
        </w:rPr>
      </w:pPr>
      <w:r w:rsidRPr="000A7D42">
        <w:rPr>
          <w:color w:val="8EAADB" w:themeColor="accent5" w:themeTint="99"/>
        </w:rPr>
        <w:t xml:space="preserve"> </w:t>
      </w:r>
      <w:bookmarkStart w:id="0" w:name="_GoBack"/>
      <w:bookmarkEnd w:id="0"/>
    </w:p>
    <w:tbl>
      <w:tblPr>
        <w:tblStyle w:val="TableGrid"/>
        <w:tblW w:w="9060" w:type="dxa"/>
        <w:tblInd w:w="-16" w:type="dxa"/>
        <w:tblCellMar>
          <w:top w:w="47" w:type="dxa"/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2403"/>
        <w:gridCol w:w="6657"/>
      </w:tblGrid>
      <w:tr w:rsidR="000A7D42" w:rsidRPr="000A7D42" w:rsidTr="0090326A">
        <w:trPr>
          <w:trHeight w:val="276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hideMark/>
          </w:tcPr>
          <w:p w:rsidR="0090326A" w:rsidRPr="000A7D42" w:rsidRDefault="0090326A">
            <w:pPr>
              <w:spacing w:line="240" w:lineRule="auto"/>
              <w:rPr>
                <w:b/>
                <w:color w:val="8EAADB" w:themeColor="accent5" w:themeTint="99"/>
              </w:rPr>
            </w:pPr>
            <w:r w:rsidRPr="000A7D42">
              <w:rPr>
                <w:b/>
                <w:color w:val="8EAADB" w:themeColor="accent5" w:themeTint="99"/>
              </w:rPr>
              <w:t xml:space="preserve"> </w:t>
            </w:r>
          </w:p>
        </w:tc>
        <w:tc>
          <w:tcPr>
            <w:tcW w:w="6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90326A" w:rsidRPr="000A7D42" w:rsidRDefault="000A7D42">
            <w:pPr>
              <w:spacing w:line="240" w:lineRule="auto"/>
              <w:ind w:left="1140"/>
              <w:rPr>
                <w:b/>
                <w:color w:val="8EAADB" w:themeColor="accent5" w:themeTint="99"/>
              </w:rPr>
            </w:pPr>
            <w:r w:rsidRPr="000A7D42">
              <w:rPr>
                <w:b/>
                <w:color w:val="8EAADB" w:themeColor="accent5" w:themeTint="99"/>
              </w:rPr>
              <w:t>23. 09. – 25</w:t>
            </w:r>
            <w:r w:rsidR="00947305" w:rsidRPr="000A7D42">
              <w:rPr>
                <w:b/>
                <w:color w:val="8EAADB" w:themeColor="accent5" w:themeTint="99"/>
              </w:rPr>
              <w:t>.</w:t>
            </w:r>
            <w:r w:rsidR="00CD291D" w:rsidRPr="000A7D42">
              <w:rPr>
                <w:b/>
                <w:color w:val="8EAADB" w:themeColor="accent5" w:themeTint="99"/>
              </w:rPr>
              <w:t xml:space="preserve"> 09. 2024.</w:t>
            </w:r>
            <w:r w:rsidR="0090326A" w:rsidRPr="000A7D42">
              <w:rPr>
                <w:b/>
                <w:color w:val="8EAADB" w:themeColor="accent5" w:themeTint="99"/>
              </w:rPr>
              <w:t xml:space="preserve"> </w:t>
            </w:r>
          </w:p>
        </w:tc>
      </w:tr>
      <w:tr w:rsidR="000A7D42" w:rsidRPr="000A7D42" w:rsidTr="0090326A">
        <w:trPr>
          <w:trHeight w:val="27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6A" w:rsidRPr="000A7D42" w:rsidRDefault="00947305">
            <w:pPr>
              <w:spacing w:line="240" w:lineRule="auto"/>
              <w:ind w:right="23"/>
              <w:jc w:val="center"/>
              <w:rPr>
                <w:color w:val="8EAADB" w:themeColor="accent5" w:themeTint="99"/>
              </w:rPr>
            </w:pPr>
            <w:r w:rsidRPr="000A7D42">
              <w:rPr>
                <w:color w:val="8EAADB" w:themeColor="accent5" w:themeTint="99"/>
              </w:rPr>
              <w:t>PONEDJELJAK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6A" w:rsidRPr="000A7D42" w:rsidRDefault="000A7D42" w:rsidP="000A7D42">
            <w:pPr>
              <w:spacing w:line="240" w:lineRule="auto"/>
              <w:ind w:right="19"/>
              <w:jc w:val="center"/>
              <w:rPr>
                <w:color w:val="8EAADB" w:themeColor="accent5" w:themeTint="99"/>
              </w:rPr>
            </w:pPr>
            <w:r w:rsidRPr="000A7D42">
              <w:rPr>
                <w:color w:val="8EAADB" w:themeColor="accent5" w:themeTint="99"/>
              </w:rPr>
              <w:t>Grah sa slanutkom i špekom</w:t>
            </w:r>
            <w:r w:rsidR="00947305" w:rsidRPr="000A7D42">
              <w:rPr>
                <w:color w:val="8EAADB" w:themeColor="accent5" w:themeTint="99"/>
              </w:rPr>
              <w:t>, kruh</w:t>
            </w:r>
            <w:r w:rsidRPr="000A7D42">
              <w:rPr>
                <w:color w:val="8EAADB" w:themeColor="accent5" w:themeTint="99"/>
              </w:rPr>
              <w:t>, slatkiš</w:t>
            </w:r>
          </w:p>
        </w:tc>
      </w:tr>
      <w:tr w:rsidR="000A7D42" w:rsidRPr="000A7D42" w:rsidTr="0090326A">
        <w:trPr>
          <w:trHeight w:val="27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305" w:rsidRPr="000A7D42" w:rsidRDefault="00947305">
            <w:pPr>
              <w:spacing w:line="240" w:lineRule="auto"/>
              <w:ind w:right="23"/>
              <w:jc w:val="center"/>
              <w:rPr>
                <w:color w:val="8EAADB" w:themeColor="accent5" w:themeTint="99"/>
              </w:rPr>
            </w:pPr>
            <w:r w:rsidRPr="000A7D42">
              <w:rPr>
                <w:color w:val="8EAADB" w:themeColor="accent5" w:themeTint="99"/>
              </w:rPr>
              <w:t>UTORAK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305" w:rsidRPr="000A7D42" w:rsidRDefault="000A7D42">
            <w:pPr>
              <w:spacing w:line="240" w:lineRule="auto"/>
              <w:ind w:right="19"/>
              <w:jc w:val="center"/>
              <w:rPr>
                <w:color w:val="8EAADB" w:themeColor="accent5" w:themeTint="99"/>
              </w:rPr>
            </w:pPr>
            <w:r w:rsidRPr="000A7D42">
              <w:rPr>
                <w:color w:val="8EAADB" w:themeColor="accent5" w:themeTint="99"/>
              </w:rPr>
              <w:t xml:space="preserve">Juha, </w:t>
            </w:r>
            <w:proofErr w:type="spellStart"/>
            <w:r w:rsidRPr="000A7D42">
              <w:rPr>
                <w:color w:val="8EAADB" w:themeColor="accent5" w:themeTint="99"/>
              </w:rPr>
              <w:t>đuveđ</w:t>
            </w:r>
            <w:proofErr w:type="spellEnd"/>
            <w:r w:rsidRPr="000A7D42">
              <w:rPr>
                <w:color w:val="8EAADB" w:themeColor="accent5" w:themeTint="99"/>
              </w:rPr>
              <w:t xml:space="preserve"> sa svinjetinom, kruh</w:t>
            </w:r>
          </w:p>
        </w:tc>
      </w:tr>
      <w:tr w:rsidR="000A7D42" w:rsidRPr="000A7D42" w:rsidTr="0090326A">
        <w:trPr>
          <w:trHeight w:val="27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6A" w:rsidRPr="000A7D42" w:rsidRDefault="0090326A">
            <w:pPr>
              <w:spacing w:line="240" w:lineRule="auto"/>
              <w:ind w:right="19"/>
              <w:jc w:val="center"/>
              <w:rPr>
                <w:color w:val="8EAADB" w:themeColor="accent5" w:themeTint="99"/>
              </w:rPr>
            </w:pPr>
            <w:r w:rsidRPr="000A7D42">
              <w:rPr>
                <w:color w:val="8EAADB" w:themeColor="accent5" w:themeTint="99"/>
              </w:rPr>
              <w:t xml:space="preserve">SRIJEDA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6A" w:rsidRPr="000A7D42" w:rsidRDefault="000A7D42" w:rsidP="00947305">
            <w:pPr>
              <w:spacing w:line="240" w:lineRule="auto"/>
              <w:ind w:right="19"/>
              <w:jc w:val="center"/>
              <w:rPr>
                <w:color w:val="8EAADB" w:themeColor="accent5" w:themeTint="99"/>
              </w:rPr>
            </w:pPr>
            <w:r w:rsidRPr="000A7D42">
              <w:rPr>
                <w:color w:val="8EAADB" w:themeColor="accent5" w:themeTint="99"/>
              </w:rPr>
              <w:t>Varivo od mahuna s piletinom, kruh, voće</w:t>
            </w:r>
          </w:p>
        </w:tc>
      </w:tr>
      <w:tr w:rsidR="000A7D42" w:rsidRPr="000A7D42" w:rsidTr="0090326A">
        <w:trPr>
          <w:trHeight w:val="27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6A" w:rsidRPr="000A7D42" w:rsidRDefault="0090326A">
            <w:pPr>
              <w:spacing w:line="240" w:lineRule="auto"/>
              <w:ind w:right="23"/>
              <w:jc w:val="center"/>
              <w:rPr>
                <w:color w:val="8EAADB" w:themeColor="accent5" w:themeTint="99"/>
              </w:rPr>
            </w:pPr>
            <w:r w:rsidRPr="000A7D42">
              <w:rPr>
                <w:color w:val="8EAADB" w:themeColor="accent5" w:themeTint="99"/>
              </w:rPr>
              <w:t xml:space="preserve">ČETVRTAK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6A" w:rsidRPr="000A7D42" w:rsidRDefault="000A7D42" w:rsidP="00770676">
            <w:pPr>
              <w:spacing w:line="240" w:lineRule="auto"/>
              <w:ind w:right="19"/>
              <w:jc w:val="center"/>
              <w:rPr>
                <w:color w:val="8EAADB" w:themeColor="accent5" w:themeTint="99"/>
              </w:rPr>
            </w:pPr>
            <w:r w:rsidRPr="000A7D42">
              <w:rPr>
                <w:color w:val="8EAADB" w:themeColor="accent5" w:themeTint="99"/>
              </w:rPr>
              <w:t>Tijesto s umakom od gljiva i piletinom, salata</w:t>
            </w:r>
          </w:p>
        </w:tc>
      </w:tr>
      <w:tr w:rsidR="000A7D42" w:rsidRPr="000A7D42" w:rsidTr="0090326A">
        <w:trPr>
          <w:trHeight w:val="281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6A" w:rsidRPr="000A7D42" w:rsidRDefault="0090326A">
            <w:pPr>
              <w:spacing w:line="240" w:lineRule="auto"/>
              <w:ind w:right="23"/>
              <w:jc w:val="center"/>
              <w:rPr>
                <w:color w:val="8EAADB" w:themeColor="accent5" w:themeTint="99"/>
              </w:rPr>
            </w:pPr>
            <w:r w:rsidRPr="000A7D42">
              <w:rPr>
                <w:color w:val="8EAADB" w:themeColor="accent5" w:themeTint="99"/>
              </w:rPr>
              <w:t xml:space="preserve">PETAK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6A" w:rsidRPr="000A7D42" w:rsidRDefault="000A7D42">
            <w:pPr>
              <w:spacing w:line="240" w:lineRule="auto"/>
              <w:ind w:right="21"/>
              <w:jc w:val="center"/>
              <w:rPr>
                <w:color w:val="8EAADB" w:themeColor="accent5" w:themeTint="99"/>
              </w:rPr>
            </w:pPr>
            <w:r w:rsidRPr="000A7D42">
              <w:rPr>
                <w:color w:val="8EAADB" w:themeColor="accent5" w:themeTint="99"/>
              </w:rPr>
              <w:t>Griz s kakaom, slatkiš</w:t>
            </w:r>
          </w:p>
        </w:tc>
      </w:tr>
    </w:tbl>
    <w:p w:rsidR="0090326A" w:rsidRPr="000A7D42" w:rsidRDefault="0090326A" w:rsidP="0090326A">
      <w:pPr>
        <w:spacing w:after="158"/>
        <w:ind w:left="50"/>
        <w:jc w:val="center"/>
        <w:rPr>
          <w:color w:val="8EAADB" w:themeColor="accent5" w:themeTint="99"/>
        </w:rPr>
      </w:pPr>
      <w:r w:rsidRPr="000A7D42">
        <w:rPr>
          <w:color w:val="8EAADB" w:themeColor="accent5" w:themeTint="99"/>
        </w:rPr>
        <w:t xml:space="preserve"> </w:t>
      </w:r>
    </w:p>
    <w:p w:rsidR="0090326A" w:rsidRDefault="0090326A" w:rsidP="0090326A">
      <w:pPr>
        <w:spacing w:after="0"/>
        <w:ind w:left="50"/>
        <w:jc w:val="center"/>
      </w:pPr>
      <w:r>
        <w:t xml:space="preserve"> </w:t>
      </w:r>
    </w:p>
    <w:p w:rsidR="0090326A" w:rsidRDefault="0090326A" w:rsidP="0090326A">
      <w:pPr>
        <w:spacing w:after="0"/>
        <w:ind w:left="2766"/>
      </w:pPr>
      <w:r>
        <w:rPr>
          <w:noProof/>
        </w:rPr>
        <w:drawing>
          <wp:inline distT="0" distB="0" distL="0" distR="0">
            <wp:extent cx="2219960" cy="1661160"/>
            <wp:effectExtent l="0" t="0" r="889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26A" w:rsidRDefault="0090326A" w:rsidP="0090326A">
      <w:pPr>
        <w:spacing w:after="0"/>
        <w:ind w:left="4513" w:right="2718"/>
      </w:pPr>
      <w:r>
        <w:t xml:space="preserve">  </w:t>
      </w:r>
    </w:p>
    <w:p w:rsidR="0090326A" w:rsidRDefault="0090326A" w:rsidP="0090326A">
      <w:pPr>
        <w:spacing w:after="158"/>
        <w:ind w:left="50"/>
        <w:jc w:val="center"/>
      </w:pPr>
      <w:r>
        <w:t xml:space="preserve"> </w:t>
      </w:r>
    </w:p>
    <w:p w:rsidR="0090326A" w:rsidRDefault="0090326A" w:rsidP="0090326A">
      <w:pPr>
        <w:ind w:left="50"/>
        <w:jc w:val="center"/>
      </w:pPr>
      <w:r>
        <w:t xml:space="preserve"> </w:t>
      </w:r>
    </w:p>
    <w:p w:rsidR="0090326A" w:rsidRDefault="0090326A" w:rsidP="0090326A">
      <w:pPr>
        <w:spacing w:after="0"/>
        <w:ind w:right="2"/>
        <w:jc w:val="center"/>
        <w:rPr>
          <w:color w:val="2E74B5" w:themeColor="accent1" w:themeShade="BF"/>
        </w:rPr>
      </w:pPr>
      <w:r>
        <w:rPr>
          <w:rFonts w:ascii="Curlz MT" w:eastAsia="Curlz MT" w:hAnsi="Curlz MT" w:cs="Curlz MT"/>
          <w:color w:val="2E74B5" w:themeColor="accent1" w:themeShade="BF"/>
          <w:sz w:val="96"/>
        </w:rPr>
        <w:t xml:space="preserve">Dobar tek! </w:t>
      </w:r>
    </w:p>
    <w:p w:rsidR="001C5383" w:rsidRDefault="001C5383"/>
    <w:sectPr w:rsidR="001C5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6A"/>
    <w:rsid w:val="000A7D42"/>
    <w:rsid w:val="001C5383"/>
    <w:rsid w:val="00770676"/>
    <w:rsid w:val="0090326A"/>
    <w:rsid w:val="00947305"/>
    <w:rsid w:val="00CD291D"/>
    <w:rsid w:val="00F0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C1E2"/>
  <w15:chartTrackingRefBased/>
  <w15:docId w15:val="{599491E9-0A60-44CD-A30C-603987D4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26A"/>
    <w:pPr>
      <w:spacing w:line="256" w:lineRule="auto"/>
    </w:pPr>
    <w:rPr>
      <w:rFonts w:ascii="Calibri" w:eastAsia="Calibri" w:hAnsi="Calibri" w:cs="Calibri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90326A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2024-09-20T07:04:00Z</dcterms:created>
  <dcterms:modified xsi:type="dcterms:W3CDTF">2024-09-20T07:04:00Z</dcterms:modified>
</cp:coreProperties>
</file>